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0641" w14:textId="0CF75ADA" w:rsidR="00CA07AE" w:rsidRDefault="00CA07AE" w:rsidP="00CA07AE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>Zmiany w systemie PROK-SYS. Kolejne ułatwienie dla pełnomocników i obrońców</w:t>
      </w:r>
    </w:p>
    <w:p w14:paraId="23FE488B" w14:textId="77777777" w:rsidR="00A97DE7" w:rsidRDefault="00A97DE7" w:rsidP="00CA07AE">
      <w:pPr>
        <w:pStyle w:val="NormalnyWeb"/>
        <w:spacing w:line="360" w:lineRule="auto"/>
        <w:jc w:val="both"/>
      </w:pPr>
      <w:r>
        <w:rPr>
          <w:rStyle w:val="Pogrubienie"/>
        </w:rPr>
        <w:t xml:space="preserve">System informatyczny PROK-SYS, funkcjonujący we wszystkich jednostkach organizacyjnych prokuratury, pozwala m.in. na zapoznanie się z udostępnionymi aktami </w:t>
      </w:r>
      <w:proofErr w:type="spellStart"/>
      <w:r>
        <w:rPr>
          <w:rStyle w:val="Pogrubienie"/>
        </w:rPr>
        <w:t>zdigitalizowanych</w:t>
      </w:r>
      <w:proofErr w:type="spellEnd"/>
      <w:r>
        <w:rPr>
          <w:rStyle w:val="Pogrubienie"/>
        </w:rPr>
        <w:t xml:space="preserve"> postępowań przygotowawczych w sprawach karnych. Dostęp do akt uzyskuje się za pośrednictwem Portalu Przeglądania Akt. Teraz logowanie do serwisu możliwe jest także przez usługę login.gov.pl.</w:t>
      </w:r>
    </w:p>
    <w:p w14:paraId="6D31B1EB" w14:textId="77777777" w:rsidR="00A97DE7" w:rsidRDefault="00A97DE7" w:rsidP="00CA07AE">
      <w:pPr>
        <w:pStyle w:val="NormalnyWeb"/>
        <w:spacing w:line="360" w:lineRule="auto"/>
        <w:jc w:val="both"/>
      </w:pPr>
      <w:r>
        <w:t xml:space="preserve">Do tej pory w celu uzyskania dostępu do </w:t>
      </w:r>
      <w:proofErr w:type="spellStart"/>
      <w:r>
        <w:t>zdigitalizowanych</w:t>
      </w:r>
      <w:proofErr w:type="spellEnd"/>
      <w:r>
        <w:t xml:space="preserve"> akt za pośrednictwem </w:t>
      </w:r>
      <w:proofErr w:type="spellStart"/>
      <w:r>
        <w:t>internetu</w:t>
      </w:r>
      <w:proofErr w:type="spellEnd"/>
      <w:r>
        <w:t xml:space="preserve">, należało w jednostce prokuratury prowadzącej postępowanie uzyskać informację czy akta sprawy karnej, w której radca prawny pełni rolę obrońcy lub pełnomocnika, są </w:t>
      </w:r>
      <w:proofErr w:type="spellStart"/>
      <w:r>
        <w:t>zdigitalizowane</w:t>
      </w:r>
      <w:proofErr w:type="spellEnd"/>
      <w:r>
        <w:t>, a następnie zawnioskować do prokuratora prowadzącego postępowanie o uzyskanie dostępu do tych akt poprzez Portal Przeglądania Akt.</w:t>
      </w:r>
    </w:p>
    <w:p w14:paraId="268371C5" w14:textId="77777777" w:rsidR="00A97DE7" w:rsidRDefault="00A97DE7" w:rsidP="00CA07AE">
      <w:pPr>
        <w:pStyle w:val="NormalnyWeb"/>
        <w:spacing w:line="360" w:lineRule="auto"/>
        <w:jc w:val="both"/>
      </w:pPr>
      <w:r>
        <w:t>Po wyrażeniu zgody przez prokuratora i określeniu czasu trwania udostępnienia, radca prawny otrzymywał login i hasło do zalogowania się do PPA.</w:t>
      </w:r>
    </w:p>
    <w:p w14:paraId="1BB04D8A" w14:textId="77777777" w:rsidR="00A97DE7" w:rsidRDefault="00A97DE7" w:rsidP="00CA07AE">
      <w:pPr>
        <w:pStyle w:val="NormalnyWeb"/>
        <w:spacing w:line="360" w:lineRule="auto"/>
        <w:jc w:val="both"/>
      </w:pPr>
      <w:r>
        <w:t>W październiku 2022 r. uruchomiono w Portalu Przeglądania Akt usługę login.gov.pl, która daje możliwości logowania się stron postępowania do PPA bez konieczności posługiwania się loginem i hasłem wygenerowanym z systemu PROK-SYS.</w:t>
      </w:r>
    </w:p>
    <w:p w14:paraId="559B58BC" w14:textId="77777777" w:rsidR="00A97DE7" w:rsidRDefault="00A97DE7" w:rsidP="00CA07AE">
      <w:pPr>
        <w:pStyle w:val="NormalnyWeb"/>
        <w:spacing w:line="360" w:lineRule="auto"/>
        <w:jc w:val="both"/>
      </w:pPr>
      <w:r>
        <w:t xml:space="preserve">Jest to znaczne ułatwienie dla radców prawnych, ponieważ teraz dostęp do </w:t>
      </w:r>
      <w:proofErr w:type="spellStart"/>
      <w:r>
        <w:t>zdigitalizowanych</w:t>
      </w:r>
      <w:proofErr w:type="spellEnd"/>
      <w:r>
        <w:t xml:space="preserve"> akt przez </w:t>
      </w:r>
      <w:proofErr w:type="spellStart"/>
      <w:r>
        <w:t>internet</w:t>
      </w:r>
      <w:proofErr w:type="spellEnd"/>
      <w:r>
        <w:t xml:space="preserve"> nie wymaga wcześniejszego odbioru danych do logowania w PPA.</w:t>
      </w:r>
    </w:p>
    <w:p w14:paraId="43A80794" w14:textId="77777777" w:rsidR="00A97DE7" w:rsidRDefault="00A97DE7" w:rsidP="00CA07AE">
      <w:pPr>
        <w:pStyle w:val="NormalnyWeb"/>
        <w:spacing w:line="360" w:lineRule="auto"/>
        <w:jc w:val="both"/>
      </w:pPr>
      <w:r>
        <w:t>Ważne! Radca prawny, aby móc zalogować się na PPA, musi mieć profil zaufany.</w:t>
      </w:r>
    </w:p>
    <w:p w14:paraId="20378618" w14:textId="77777777" w:rsidR="00A97DE7" w:rsidRDefault="00A97DE7" w:rsidP="00CA07AE">
      <w:pPr>
        <w:pStyle w:val="NormalnyWeb"/>
        <w:spacing w:line="360" w:lineRule="auto"/>
        <w:jc w:val="both"/>
      </w:pPr>
      <w:r>
        <w:t xml:space="preserve">Warunkiem utworzenia przez prokuratora w systemie PROK-SYS udostępnienia dla radcy prawnego z wykorzystaniem usługi login.gov.pl jest przekazanie przez radcę prawnego prokuratorowi udostępniającemu </w:t>
      </w:r>
      <w:proofErr w:type="spellStart"/>
      <w:r>
        <w:t>zdigitalizowane</w:t>
      </w:r>
      <w:proofErr w:type="spellEnd"/>
      <w:r>
        <w:t xml:space="preserve"> akta, obowiązkowego dla takiego rodzaju udostępnienia numeru PESEL.</w:t>
      </w:r>
    </w:p>
    <w:p w14:paraId="0D200B95" w14:textId="77777777" w:rsidR="00A97DE7" w:rsidRDefault="00A97DE7" w:rsidP="00CA07AE">
      <w:pPr>
        <w:pStyle w:val="NormalnyWeb"/>
        <w:spacing w:line="360" w:lineRule="auto"/>
      </w:pPr>
      <w:r>
        <w:t>Portal Przeglądania Akt jest dostępny pod adres</w:t>
      </w:r>
      <w:bookmarkStart w:id="0" w:name="_GoBack"/>
      <w:bookmarkEnd w:id="0"/>
      <w:r>
        <w:t xml:space="preserve">em: </w:t>
      </w:r>
      <w:hyperlink r:id="rId4" w:history="1">
        <w:r>
          <w:rPr>
            <w:rStyle w:val="Hipercze"/>
          </w:rPr>
          <w:t>https://portalzewnetrzny.prokuratura.gov.pl/</w:t>
        </w:r>
      </w:hyperlink>
    </w:p>
    <w:p w14:paraId="216903D6" w14:textId="77777777" w:rsidR="00A97DE7" w:rsidRDefault="00A97DE7" w:rsidP="00CA07AE">
      <w:pPr>
        <w:pStyle w:val="NormalnyWeb"/>
        <w:spacing w:line="360" w:lineRule="auto"/>
        <w:jc w:val="both"/>
      </w:pPr>
      <w:r>
        <w:t>Na stronie PPA znajdują się materiały wideo prezentujące sposób zalogowania się do usługi.</w:t>
      </w:r>
    </w:p>
    <w:p w14:paraId="030073F7" w14:textId="77777777" w:rsidR="00906360" w:rsidRPr="00A97DE7" w:rsidRDefault="00906360" w:rsidP="00CA07AE">
      <w:pPr>
        <w:spacing w:line="360" w:lineRule="auto"/>
        <w:jc w:val="both"/>
      </w:pPr>
    </w:p>
    <w:sectPr w:rsidR="00906360" w:rsidRPr="00A9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A2"/>
    <w:rsid w:val="00134EB8"/>
    <w:rsid w:val="004D4BFC"/>
    <w:rsid w:val="004D6FA2"/>
    <w:rsid w:val="00587B98"/>
    <w:rsid w:val="006C0917"/>
    <w:rsid w:val="00906360"/>
    <w:rsid w:val="00A97DE7"/>
    <w:rsid w:val="00CA07AE"/>
    <w:rsid w:val="00D80DED"/>
    <w:rsid w:val="00E07C6C"/>
    <w:rsid w:val="00F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F7B2"/>
  <w15:chartTrackingRefBased/>
  <w15:docId w15:val="{733C2AAA-F4CB-4E13-A4EC-BC0EDB6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A0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C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4B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F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A07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zewnetrzny.prokura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Bińczyk</dc:creator>
  <cp:keywords/>
  <dc:description/>
  <cp:lastModifiedBy>Klara Szczęsnowicz</cp:lastModifiedBy>
  <cp:revision>2</cp:revision>
  <dcterms:created xsi:type="dcterms:W3CDTF">2022-11-17T09:53:00Z</dcterms:created>
  <dcterms:modified xsi:type="dcterms:W3CDTF">2022-11-17T09:53:00Z</dcterms:modified>
</cp:coreProperties>
</file>