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A70D7" w14:textId="77777777" w:rsidR="007C6717" w:rsidRDefault="007C6717" w:rsidP="007C6717">
      <w:pPr>
        <w:pBdr>
          <w:bottom w:val="single" w:sz="36" w:space="0" w:color="002F6B"/>
        </w:pBdr>
        <w:spacing w:after="0" w:line="645" w:lineRule="atLeast"/>
        <w:outlineLvl w:val="1"/>
        <w:rPr>
          <w:rFonts w:eastAsia="Times New Roman" w:cs="Tahoma"/>
          <w:b/>
          <w:bCs/>
          <w:color w:val="002863"/>
          <w:kern w:val="36"/>
          <w:sz w:val="36"/>
          <w:szCs w:val="36"/>
          <w:lang w:eastAsia="pl-PL"/>
        </w:rPr>
      </w:pPr>
    </w:p>
    <w:p w14:paraId="6487BF78" w14:textId="77777777" w:rsidR="001A034E" w:rsidRDefault="00710010" w:rsidP="007C6717">
      <w:pPr>
        <w:pBdr>
          <w:bottom w:val="single" w:sz="36" w:space="0" w:color="002F6B"/>
        </w:pBdr>
        <w:spacing w:after="0" w:line="645" w:lineRule="atLeast"/>
        <w:jc w:val="center"/>
        <w:outlineLvl w:val="1"/>
        <w:rPr>
          <w:rFonts w:eastAsia="Times New Roman" w:cs="Tahoma"/>
          <w:b/>
          <w:bCs/>
          <w:color w:val="002863"/>
          <w:kern w:val="36"/>
          <w:sz w:val="36"/>
          <w:szCs w:val="36"/>
          <w:lang w:eastAsia="pl-PL"/>
        </w:rPr>
      </w:pPr>
      <w:r>
        <w:rPr>
          <w:rFonts w:eastAsia="Times New Roman" w:cs="Tahoma"/>
          <w:b/>
          <w:bCs/>
          <w:noProof/>
          <w:color w:val="002863"/>
          <w:kern w:val="36"/>
          <w:sz w:val="36"/>
          <w:szCs w:val="36"/>
          <w:lang w:eastAsia="pl-PL"/>
        </w:rPr>
        <w:drawing>
          <wp:inline distT="0" distB="0" distL="0" distR="0" wp14:anchorId="543C3A8E" wp14:editId="259F3E84">
            <wp:extent cx="6143625" cy="2095500"/>
            <wp:effectExtent l="0" t="0" r="9525" b="0"/>
            <wp:docPr id="1" name="Obraz 1" descr="C:\Users\jkrauzowicz\Pictures\#najlepszastron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rauzowicz\Pictures\#najlepszastrona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956DB" w14:textId="77777777" w:rsidR="00F42B12" w:rsidRDefault="00F42B12" w:rsidP="001A034E">
      <w:pPr>
        <w:spacing w:after="0" w:line="270" w:lineRule="atLeast"/>
        <w:rPr>
          <w:rFonts w:eastAsia="Times New Roman" w:cs="Tahoma"/>
          <w:color w:val="333333"/>
          <w:sz w:val="18"/>
          <w:szCs w:val="18"/>
          <w:lang w:eastAsia="pl-PL"/>
        </w:rPr>
      </w:pPr>
    </w:p>
    <w:p w14:paraId="3515D77E" w14:textId="77777777" w:rsidR="00F42B12" w:rsidRPr="000A19F3" w:rsidRDefault="00E33713" w:rsidP="001A034E">
      <w:pPr>
        <w:spacing w:after="0" w:line="270" w:lineRule="atLeast"/>
        <w:rPr>
          <w:rFonts w:eastAsia="Times New Roman" w:cs="Tahoma"/>
          <w:b/>
          <w:color w:val="333333"/>
          <w:sz w:val="20"/>
          <w:szCs w:val="20"/>
          <w:lang w:eastAsia="pl-PL"/>
        </w:rPr>
      </w:pPr>
      <w:r w:rsidRPr="000A19F3">
        <w:rPr>
          <w:rFonts w:eastAsia="Times New Roman" w:cs="Tahoma"/>
          <w:b/>
          <w:color w:val="333333"/>
          <w:sz w:val="20"/>
          <w:szCs w:val="20"/>
          <w:lang w:eastAsia="pl-PL"/>
        </w:rPr>
        <w:t>APLIKANT RADCOWSKI - UMOWA ZLECENIA</w:t>
      </w:r>
    </w:p>
    <w:p w14:paraId="21F8BEA3" w14:textId="77777777" w:rsidR="00F42B12" w:rsidRPr="000A19F3" w:rsidRDefault="00F42B12" w:rsidP="001A034E">
      <w:pPr>
        <w:spacing w:after="0" w:line="270" w:lineRule="atLeast"/>
        <w:rPr>
          <w:rFonts w:eastAsia="Times New Roman" w:cs="Tahoma"/>
          <w:color w:val="333333"/>
          <w:sz w:val="20"/>
          <w:szCs w:val="20"/>
          <w:lang w:eastAsia="pl-PL"/>
        </w:rPr>
      </w:pPr>
    </w:p>
    <w:p w14:paraId="5EB64017" w14:textId="77777777" w:rsidR="001A034E" w:rsidRPr="000A19F3" w:rsidRDefault="00FE662D" w:rsidP="001A034E">
      <w:pPr>
        <w:spacing w:after="0" w:line="270" w:lineRule="atLeast"/>
        <w:rPr>
          <w:rFonts w:eastAsia="Times New Roman" w:cs="Tahoma"/>
          <w:color w:val="333333"/>
          <w:sz w:val="20"/>
          <w:szCs w:val="20"/>
          <w:lang w:eastAsia="pl-PL"/>
        </w:rPr>
      </w:pPr>
      <w:r w:rsidRPr="000A19F3">
        <w:rPr>
          <w:rFonts w:eastAsia="Times New Roman" w:cs="Tahoma"/>
          <w:color w:val="333333"/>
          <w:sz w:val="20"/>
          <w:szCs w:val="20"/>
          <w:lang w:eastAsia="pl-PL"/>
        </w:rPr>
        <w:t>ZES</w:t>
      </w:r>
      <w:r w:rsidR="00A626C2" w:rsidRPr="000A19F3">
        <w:rPr>
          <w:rFonts w:eastAsia="Times New Roman" w:cs="Tahoma"/>
          <w:color w:val="333333"/>
          <w:sz w:val="20"/>
          <w:szCs w:val="20"/>
          <w:lang w:eastAsia="pl-PL"/>
        </w:rPr>
        <w:t>PÓ</w:t>
      </w:r>
      <w:r w:rsidR="00CF484B" w:rsidRPr="000A19F3">
        <w:rPr>
          <w:rFonts w:eastAsia="Times New Roman" w:cs="Tahoma"/>
          <w:color w:val="333333"/>
          <w:sz w:val="20"/>
          <w:szCs w:val="20"/>
          <w:lang w:eastAsia="pl-PL"/>
        </w:rPr>
        <w:t>Ł OBSŁUGI PRAWNEJ PZU SA/ PZU Życie SA</w:t>
      </w:r>
    </w:p>
    <w:p w14:paraId="10C59A22" w14:textId="77777777" w:rsidR="006E461A" w:rsidRPr="000A19F3" w:rsidRDefault="006E461A" w:rsidP="001A034E">
      <w:pPr>
        <w:spacing w:after="0" w:line="270" w:lineRule="atLeast"/>
        <w:rPr>
          <w:rFonts w:eastAsia="Times New Roman" w:cs="Tahoma"/>
          <w:color w:val="333333"/>
          <w:sz w:val="20"/>
          <w:szCs w:val="20"/>
          <w:lang w:eastAsia="pl-PL"/>
        </w:rPr>
      </w:pPr>
      <w:r w:rsidRPr="000A19F3">
        <w:rPr>
          <w:rFonts w:eastAsia="Times New Roman" w:cs="Tahoma"/>
          <w:color w:val="333333"/>
          <w:sz w:val="20"/>
          <w:szCs w:val="20"/>
          <w:lang w:eastAsia="pl-PL"/>
        </w:rPr>
        <w:t>osoba d</w:t>
      </w:r>
      <w:r w:rsidR="00BF49E1" w:rsidRPr="000A19F3">
        <w:rPr>
          <w:rFonts w:eastAsia="Times New Roman" w:cs="Tahoma"/>
          <w:color w:val="333333"/>
          <w:sz w:val="20"/>
          <w:szCs w:val="20"/>
          <w:lang w:eastAsia="pl-PL"/>
        </w:rPr>
        <w:t>o kontaktu Marzena Pławucka</w:t>
      </w:r>
      <w:r w:rsidRPr="000A19F3">
        <w:rPr>
          <w:rFonts w:eastAsia="Times New Roman" w:cs="Tahoma"/>
          <w:color w:val="333333"/>
          <w:sz w:val="20"/>
          <w:szCs w:val="20"/>
          <w:lang w:eastAsia="pl-PL"/>
        </w:rPr>
        <w:t xml:space="preserve"> – radca prawny</w:t>
      </w:r>
    </w:p>
    <w:p w14:paraId="07B6D3C9" w14:textId="77777777" w:rsidR="006E461A" w:rsidRPr="000A19F3" w:rsidRDefault="00F9650A" w:rsidP="001A034E">
      <w:pPr>
        <w:spacing w:after="0" w:line="270" w:lineRule="atLeast"/>
        <w:rPr>
          <w:rFonts w:eastAsia="Times New Roman" w:cs="Tahoma"/>
          <w:color w:val="333333"/>
          <w:sz w:val="20"/>
          <w:szCs w:val="20"/>
          <w:lang w:eastAsia="pl-PL"/>
        </w:rPr>
      </w:pPr>
      <w:r w:rsidRPr="000A19F3">
        <w:rPr>
          <w:rFonts w:eastAsiaTheme="minorEastAsia" w:cs="Tahoma"/>
          <w:noProof/>
          <w:sz w:val="20"/>
          <w:szCs w:val="20"/>
        </w:rPr>
        <w:t xml:space="preserve">Menedżer Procesu Obsługi Prawnej - </w:t>
      </w:r>
      <w:r w:rsidR="006E461A" w:rsidRPr="000A19F3">
        <w:rPr>
          <w:rFonts w:eastAsia="Times New Roman" w:cs="Tahoma"/>
          <w:color w:val="333333"/>
          <w:sz w:val="20"/>
          <w:szCs w:val="20"/>
          <w:lang w:eastAsia="pl-PL"/>
        </w:rPr>
        <w:t>Kierownik Zespołu Obsługi Prawnej</w:t>
      </w:r>
    </w:p>
    <w:p w14:paraId="0BE779CC" w14:textId="77777777" w:rsidR="006E461A" w:rsidRPr="000A19F3" w:rsidRDefault="00000000" w:rsidP="001A034E">
      <w:pPr>
        <w:spacing w:after="0" w:line="270" w:lineRule="atLeast"/>
        <w:rPr>
          <w:rFonts w:eastAsia="Times New Roman" w:cs="Tahoma"/>
          <w:color w:val="333333"/>
          <w:sz w:val="20"/>
          <w:szCs w:val="20"/>
          <w:lang w:eastAsia="pl-PL"/>
        </w:rPr>
      </w:pPr>
      <w:hyperlink r:id="rId6" w:history="1">
        <w:r w:rsidR="00BF49E1" w:rsidRPr="000A19F3">
          <w:rPr>
            <w:rStyle w:val="Hipercze"/>
            <w:rFonts w:eastAsia="Times New Roman" w:cs="Tahoma"/>
            <w:sz w:val="20"/>
            <w:szCs w:val="20"/>
            <w:lang w:eastAsia="pl-PL"/>
          </w:rPr>
          <w:t>mplawucka@pzu.pl</w:t>
        </w:r>
      </w:hyperlink>
      <w:r w:rsidR="00816391" w:rsidRPr="000A19F3">
        <w:rPr>
          <w:rFonts w:eastAsia="Times New Roman" w:cs="Tahoma"/>
          <w:color w:val="333333"/>
          <w:sz w:val="20"/>
          <w:szCs w:val="20"/>
          <w:lang w:eastAsia="pl-PL"/>
        </w:rPr>
        <w:t xml:space="preserve">, </w:t>
      </w:r>
      <w:r w:rsidR="00BF49E1" w:rsidRPr="000A19F3">
        <w:rPr>
          <w:rFonts w:eastAsia="Times New Roman" w:cs="Tahoma"/>
          <w:color w:val="333333"/>
          <w:sz w:val="20"/>
          <w:szCs w:val="20"/>
          <w:lang w:eastAsia="pl-PL"/>
        </w:rPr>
        <w:t>666 888 922</w:t>
      </w:r>
    </w:p>
    <w:p w14:paraId="4A384E4A" w14:textId="77777777" w:rsidR="006E461A" w:rsidRPr="001A034E" w:rsidRDefault="006E461A" w:rsidP="001A034E">
      <w:pPr>
        <w:spacing w:after="0" w:line="270" w:lineRule="atLeast"/>
        <w:rPr>
          <w:rFonts w:eastAsia="Times New Roman" w:cs="Tahoma"/>
          <w:color w:val="333333"/>
          <w:sz w:val="18"/>
          <w:szCs w:val="18"/>
          <w:lang w:eastAsia="pl-PL"/>
        </w:rPr>
      </w:pPr>
    </w:p>
    <w:p w14:paraId="6D205C26" w14:textId="77777777" w:rsidR="001A034E" w:rsidRDefault="001A034E" w:rsidP="00F42B12">
      <w:pPr>
        <w:spacing w:after="0" w:line="270" w:lineRule="atLeast"/>
        <w:outlineLvl w:val="1"/>
        <w:rPr>
          <w:rFonts w:eastAsia="Times New Roman" w:cs="Tahoma"/>
          <w:b/>
          <w:bCs/>
          <w:color w:val="027ED4"/>
          <w:sz w:val="27"/>
          <w:szCs w:val="27"/>
          <w:lang w:eastAsia="pl-PL"/>
        </w:rPr>
      </w:pPr>
      <w:r w:rsidRPr="001A034E">
        <w:rPr>
          <w:rFonts w:eastAsia="Times New Roman" w:cs="Tahoma"/>
          <w:b/>
          <w:bCs/>
          <w:color w:val="027ED4"/>
          <w:sz w:val="27"/>
          <w:szCs w:val="27"/>
          <w:lang w:eastAsia="pl-PL"/>
        </w:rPr>
        <w:t>Wybrana osoba będzie odpowiedzialna za:</w:t>
      </w:r>
    </w:p>
    <w:p w14:paraId="0D7C13E5" w14:textId="77777777" w:rsidR="00F42B12" w:rsidRDefault="00F42B12" w:rsidP="00F42B12">
      <w:pPr>
        <w:spacing w:after="0" w:line="270" w:lineRule="atLeast"/>
        <w:outlineLvl w:val="1"/>
        <w:rPr>
          <w:rFonts w:eastAsia="Times New Roman" w:cs="Tahoma"/>
          <w:b/>
          <w:bCs/>
          <w:color w:val="027ED4"/>
          <w:sz w:val="27"/>
          <w:szCs w:val="27"/>
          <w:lang w:eastAsia="pl-PL"/>
        </w:rPr>
      </w:pPr>
    </w:p>
    <w:p w14:paraId="6C13F5DB" w14:textId="77777777" w:rsidR="00F42B12" w:rsidRDefault="00F42B12" w:rsidP="00F42B12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Opracowywanie projektów pism procesowych pod kierunkiem radcy prawnego;</w:t>
      </w:r>
    </w:p>
    <w:p w14:paraId="54CBBF34" w14:textId="77777777" w:rsidR="00F42B12" w:rsidRDefault="00F42B12" w:rsidP="00F42B12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A626C2">
        <w:rPr>
          <w:sz w:val="20"/>
          <w:szCs w:val="20"/>
        </w:rPr>
        <w:t xml:space="preserve">eprezentowanie PZU SA </w:t>
      </w:r>
      <w:r>
        <w:rPr>
          <w:sz w:val="20"/>
          <w:szCs w:val="20"/>
        </w:rPr>
        <w:t>w postępowaniach przed sądami powszechnymi oraz innymi organami orzekającymi, na podstawie upoważnienia radcy prawnego;</w:t>
      </w:r>
    </w:p>
    <w:p w14:paraId="2773166B" w14:textId="77777777" w:rsidR="00F42B12" w:rsidRDefault="00F42B12" w:rsidP="00F42B12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Przygotowywanie i prowadzenie dokumentacji w postaci akt sprawy;</w:t>
      </w:r>
    </w:p>
    <w:p w14:paraId="052FC943" w14:textId="77777777" w:rsidR="00F42B12" w:rsidRDefault="00F42B12" w:rsidP="00F42B12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Opracowywanie pod kierunkiem radcy prawnego projektów opinii prawnych;</w:t>
      </w:r>
    </w:p>
    <w:p w14:paraId="1548C045" w14:textId="77777777" w:rsidR="00F42B12" w:rsidRDefault="00F42B12" w:rsidP="00F42B12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Monitorowanie orzecznictwa sądów oraz zmian w powszechnie obowiązujących przepisach prawa w kontekście ich wpływu na funkcjonowanie Grupy PZU;</w:t>
      </w:r>
    </w:p>
    <w:p w14:paraId="2304E1FF" w14:textId="77777777" w:rsidR="00F42B12" w:rsidRDefault="00F42B12" w:rsidP="00F42B12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Obsługę systemów </w:t>
      </w:r>
      <w:proofErr w:type="spellStart"/>
      <w:r>
        <w:rPr>
          <w:sz w:val="20"/>
          <w:szCs w:val="20"/>
        </w:rPr>
        <w:t>statystyczno</w:t>
      </w:r>
      <w:proofErr w:type="spellEnd"/>
      <w:r>
        <w:rPr>
          <w:sz w:val="20"/>
          <w:szCs w:val="20"/>
        </w:rPr>
        <w:t xml:space="preserve"> – ewidencyjnych związanych z funkcjonowaniem Zespołu Obsługi Prawnej; </w:t>
      </w:r>
    </w:p>
    <w:p w14:paraId="0D5EBFB1" w14:textId="77777777" w:rsidR="00F42B12" w:rsidRDefault="00F42B12" w:rsidP="00F42B12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Współpraca z komórkami wewnętrznymi PZU SA w zakresie pozyskiwania danych </w:t>
      </w:r>
      <w:r>
        <w:rPr>
          <w:sz w:val="20"/>
          <w:szCs w:val="20"/>
        </w:rPr>
        <w:br/>
        <w:t>i dokumentów niezbędnych do prowadzenia procesów sądowych.</w:t>
      </w:r>
    </w:p>
    <w:p w14:paraId="06ECAACB" w14:textId="77777777" w:rsidR="00F42B12" w:rsidRDefault="00F42B12" w:rsidP="00F42B12">
      <w:pPr>
        <w:spacing w:after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060D7C8" w14:textId="77777777" w:rsidR="001A034E" w:rsidRPr="001A034E" w:rsidRDefault="001A034E" w:rsidP="001A034E">
      <w:pPr>
        <w:spacing w:after="0" w:line="270" w:lineRule="atLeast"/>
        <w:outlineLvl w:val="1"/>
        <w:rPr>
          <w:rFonts w:eastAsia="Times New Roman" w:cs="Tahoma"/>
          <w:b/>
          <w:bCs/>
          <w:color w:val="027ED4"/>
          <w:sz w:val="27"/>
          <w:szCs w:val="27"/>
          <w:lang w:eastAsia="pl-PL"/>
        </w:rPr>
      </w:pPr>
      <w:r w:rsidRPr="001A034E">
        <w:rPr>
          <w:rFonts w:eastAsia="Times New Roman" w:cs="Tahoma"/>
          <w:b/>
          <w:bCs/>
          <w:color w:val="027ED4"/>
          <w:sz w:val="27"/>
          <w:szCs w:val="27"/>
          <w:lang w:eastAsia="pl-PL"/>
        </w:rPr>
        <w:t>Od wybranej osoby oczekujemy:</w:t>
      </w:r>
    </w:p>
    <w:p w14:paraId="5E42E9AC" w14:textId="77777777" w:rsidR="00C225CB" w:rsidRDefault="00C225CB" w:rsidP="008E02D1">
      <w:pPr>
        <w:spacing w:after="0" w:line="270" w:lineRule="atLeast"/>
        <w:rPr>
          <w:rFonts w:eastAsia="Times New Roman" w:cs="Tahoma"/>
          <w:b/>
          <w:bCs/>
          <w:color w:val="027ED4"/>
          <w:sz w:val="27"/>
          <w:szCs w:val="27"/>
          <w:lang w:eastAsia="pl-PL"/>
        </w:rPr>
      </w:pPr>
    </w:p>
    <w:p w14:paraId="480B5967" w14:textId="77777777" w:rsidR="00F42B12" w:rsidRDefault="00F42B12" w:rsidP="00F42B12">
      <w:pPr>
        <w:pStyle w:val="Akapitzlis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Wykształcenia wyższego prawniczego i </w:t>
      </w:r>
      <w:r w:rsidR="00816391">
        <w:rPr>
          <w:sz w:val="20"/>
          <w:szCs w:val="20"/>
        </w:rPr>
        <w:t xml:space="preserve">rozpoczęcia </w:t>
      </w:r>
      <w:r w:rsidR="005C1F50">
        <w:rPr>
          <w:sz w:val="20"/>
          <w:szCs w:val="20"/>
        </w:rPr>
        <w:t xml:space="preserve"> aplikacji radcowskiej;</w:t>
      </w:r>
    </w:p>
    <w:p w14:paraId="7671B029" w14:textId="77777777" w:rsidR="00F42B12" w:rsidRDefault="00B64FC9" w:rsidP="00F42B12">
      <w:pPr>
        <w:pStyle w:val="Akapitzlis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="00F42B12">
        <w:rPr>
          <w:sz w:val="20"/>
          <w:szCs w:val="20"/>
        </w:rPr>
        <w:t>obrej znajomości przepisów prawa ubezpieczeniowego;</w:t>
      </w:r>
    </w:p>
    <w:p w14:paraId="02801CBE" w14:textId="77777777" w:rsidR="00F42B12" w:rsidRDefault="00B64FC9" w:rsidP="00F42B12">
      <w:pPr>
        <w:pStyle w:val="Akapitzlis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="00F42B12">
        <w:rPr>
          <w:sz w:val="20"/>
          <w:szCs w:val="20"/>
        </w:rPr>
        <w:t xml:space="preserve">obrej znajomości przepisów prawa cywilnego i procesowego; </w:t>
      </w:r>
    </w:p>
    <w:p w14:paraId="07DB64A4" w14:textId="77777777" w:rsidR="00F42B12" w:rsidRDefault="00F42B12" w:rsidP="00F42B12">
      <w:pPr>
        <w:pStyle w:val="Akapitzlis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Biegłej znajomości obsługi komputera z uwzględnieniem systemów i</w:t>
      </w:r>
      <w:r w:rsidR="00A626C2">
        <w:rPr>
          <w:sz w:val="20"/>
          <w:szCs w:val="20"/>
        </w:rPr>
        <w:t>nformacji prawnej - lex</w:t>
      </w:r>
      <w:r>
        <w:rPr>
          <w:sz w:val="20"/>
          <w:szCs w:val="20"/>
        </w:rPr>
        <w:t>;</w:t>
      </w:r>
    </w:p>
    <w:p w14:paraId="06B0A33A" w14:textId="77777777" w:rsidR="00F42B12" w:rsidRDefault="00F42B12" w:rsidP="00F42B12">
      <w:pPr>
        <w:pStyle w:val="Akapitzlis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Prawa jazdy kategorii B;</w:t>
      </w:r>
    </w:p>
    <w:p w14:paraId="4172A2A8" w14:textId="77777777" w:rsidR="00F42B12" w:rsidRPr="000A19F3" w:rsidRDefault="00F42B12" w:rsidP="00F42B12">
      <w:pPr>
        <w:pStyle w:val="Akapitzlis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Dyspozycyjności. </w:t>
      </w:r>
    </w:p>
    <w:p w14:paraId="65D6D342" w14:textId="77777777" w:rsidR="00F42B12" w:rsidRDefault="00F42B12" w:rsidP="008E02D1">
      <w:pPr>
        <w:spacing w:after="0" w:line="270" w:lineRule="atLeast"/>
        <w:rPr>
          <w:rFonts w:eastAsia="Times New Roman" w:cs="Tahoma"/>
          <w:b/>
          <w:bCs/>
          <w:color w:val="027ED4"/>
          <w:sz w:val="27"/>
          <w:szCs w:val="27"/>
          <w:lang w:eastAsia="pl-PL"/>
        </w:rPr>
      </w:pPr>
    </w:p>
    <w:p w14:paraId="7D73882E" w14:textId="77777777" w:rsidR="008E02D1" w:rsidRPr="000A19F3" w:rsidRDefault="008E02D1" w:rsidP="008E02D1">
      <w:pPr>
        <w:spacing w:after="0" w:line="270" w:lineRule="atLeast"/>
        <w:rPr>
          <w:rFonts w:eastAsia="Times New Roman" w:cs="Tahoma"/>
          <w:color w:val="333333"/>
          <w:sz w:val="20"/>
          <w:szCs w:val="20"/>
          <w:lang w:eastAsia="pl-PL"/>
        </w:rPr>
      </w:pPr>
      <w:r w:rsidRPr="000A19F3">
        <w:rPr>
          <w:rFonts w:eastAsia="Times New Roman" w:cs="Tahoma"/>
          <w:color w:val="333333"/>
          <w:sz w:val="20"/>
          <w:szCs w:val="20"/>
          <w:lang w:eastAsia="pl-PL"/>
        </w:rPr>
        <w:t xml:space="preserve">Zainteresowane osoby prosimy o </w:t>
      </w:r>
      <w:r w:rsidR="0087281B" w:rsidRPr="000A19F3">
        <w:rPr>
          <w:rFonts w:eastAsia="Times New Roman" w:cs="Tahoma"/>
          <w:color w:val="333333"/>
          <w:sz w:val="20"/>
          <w:szCs w:val="20"/>
          <w:lang w:eastAsia="pl-PL"/>
        </w:rPr>
        <w:t xml:space="preserve">kontakt </w:t>
      </w:r>
      <w:r w:rsidRPr="000A19F3">
        <w:rPr>
          <w:rFonts w:eastAsia="Times New Roman" w:cs="Tahoma"/>
          <w:color w:val="333333"/>
          <w:sz w:val="20"/>
          <w:szCs w:val="20"/>
          <w:lang w:eastAsia="pl-PL"/>
        </w:rPr>
        <w:t xml:space="preserve">na adres e-mail: </w:t>
      </w:r>
      <w:hyperlink r:id="rId7" w:history="1">
        <w:r w:rsidR="0087281B" w:rsidRPr="000A19F3">
          <w:rPr>
            <w:rStyle w:val="Hipercze"/>
            <w:rFonts w:eastAsia="Times New Roman" w:cs="Tahoma"/>
            <w:sz w:val="20"/>
            <w:szCs w:val="20"/>
            <w:lang w:eastAsia="pl-PL"/>
          </w:rPr>
          <w:t>mplawucka@pzu.pl</w:t>
        </w:r>
      </w:hyperlink>
      <w:r w:rsidR="0087281B" w:rsidRPr="000A19F3">
        <w:rPr>
          <w:rFonts w:eastAsia="Times New Roman" w:cs="Tahoma"/>
          <w:color w:val="333333"/>
          <w:sz w:val="20"/>
          <w:szCs w:val="20"/>
          <w:lang w:eastAsia="pl-PL"/>
        </w:rPr>
        <w:t xml:space="preserve"> lub telefonicznie.</w:t>
      </w:r>
    </w:p>
    <w:sectPr w:rsidR="008E02D1" w:rsidRPr="000A19F3" w:rsidSect="007C67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B5C3B"/>
    <w:multiLevelType w:val="hybridMultilevel"/>
    <w:tmpl w:val="38347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4E79"/>
    <w:multiLevelType w:val="multilevel"/>
    <w:tmpl w:val="9BF4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C2B79"/>
    <w:multiLevelType w:val="multilevel"/>
    <w:tmpl w:val="0B7C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724F3"/>
    <w:multiLevelType w:val="multilevel"/>
    <w:tmpl w:val="51FC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1A0FDC"/>
    <w:multiLevelType w:val="hybridMultilevel"/>
    <w:tmpl w:val="39A27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800402">
    <w:abstractNumId w:val="3"/>
  </w:num>
  <w:num w:numId="2" w16cid:durableId="1930041423">
    <w:abstractNumId w:val="1"/>
  </w:num>
  <w:num w:numId="3" w16cid:durableId="952395963">
    <w:abstractNumId w:val="2"/>
  </w:num>
  <w:num w:numId="4" w16cid:durableId="644046292">
    <w:abstractNumId w:val="4"/>
  </w:num>
  <w:num w:numId="5" w16cid:durableId="1697920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4E"/>
    <w:rsid w:val="000A19F3"/>
    <w:rsid w:val="001A034E"/>
    <w:rsid w:val="004D0BF3"/>
    <w:rsid w:val="00532B4E"/>
    <w:rsid w:val="005626F3"/>
    <w:rsid w:val="005C1F50"/>
    <w:rsid w:val="006159E9"/>
    <w:rsid w:val="006E461A"/>
    <w:rsid w:val="006F5504"/>
    <w:rsid w:val="00710010"/>
    <w:rsid w:val="0076296D"/>
    <w:rsid w:val="007C6717"/>
    <w:rsid w:val="00816391"/>
    <w:rsid w:val="0082431D"/>
    <w:rsid w:val="0087281B"/>
    <w:rsid w:val="008E02D1"/>
    <w:rsid w:val="00921E9A"/>
    <w:rsid w:val="00A626C2"/>
    <w:rsid w:val="00B64FC9"/>
    <w:rsid w:val="00BC400E"/>
    <w:rsid w:val="00BF49E1"/>
    <w:rsid w:val="00C14DCD"/>
    <w:rsid w:val="00C225CB"/>
    <w:rsid w:val="00C652CA"/>
    <w:rsid w:val="00CC0F0C"/>
    <w:rsid w:val="00CF484B"/>
    <w:rsid w:val="00E33713"/>
    <w:rsid w:val="00F42B12"/>
    <w:rsid w:val="00F9650A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C2BD"/>
  <w15:docId w15:val="{870E3E53-D456-4936-B593-CCCA8608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5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34E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34E"/>
    <w:rPr>
      <w:rFonts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E02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40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9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20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9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41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06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5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1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9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69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10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5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0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3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6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84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40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1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13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08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26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85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771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15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06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297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7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94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40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plawucka@pz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lawucka@pzu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ZU Them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Dziki Klaudia (Grupa PZU)</dc:creator>
  <cp:lastModifiedBy>Danuta Gaweł</cp:lastModifiedBy>
  <cp:revision>2</cp:revision>
  <dcterms:created xsi:type="dcterms:W3CDTF">2024-06-14T09:25:00Z</dcterms:created>
  <dcterms:modified xsi:type="dcterms:W3CDTF">2024-06-14T09:25:00Z</dcterms:modified>
</cp:coreProperties>
</file>